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204DC">
        <w:rPr>
          <w:rFonts w:ascii="Times New Roman" w:hAnsi="Times New Roman" w:cs="Times New Roman"/>
          <w:b/>
          <w:sz w:val="24"/>
          <w:szCs w:val="24"/>
        </w:rPr>
        <w:t>456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22A1B">
              <w:rPr>
                <w:bCs/>
                <w:sz w:val="22"/>
                <w:szCs w:val="22"/>
              </w:rPr>
              <w:t>по оформлению межевого плана по уточнению границ ранее учтенных земельных участков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475E7" w:rsidRDefault="00522A1B" w:rsidP="0042381E">
            <w:pPr>
              <w:spacing w:before="20" w:after="20"/>
              <w:rPr>
                <w:sz w:val="22"/>
                <w:szCs w:val="22"/>
              </w:rPr>
            </w:pPr>
            <w:r w:rsidRPr="001475E7">
              <w:rPr>
                <w:sz w:val="22"/>
                <w:szCs w:val="22"/>
              </w:rPr>
              <w:t>По оформлению межевого плана по уточнению границ ранее учтенных земельных участков.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B204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B204D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E1E94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1589E">
              <w:rPr>
                <w:sz w:val="22"/>
                <w:szCs w:val="22"/>
              </w:rPr>
              <w:t xml:space="preserve"> земельных участков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522A1B">
              <w:rPr>
                <w:sz w:val="22"/>
                <w:szCs w:val="22"/>
              </w:rPr>
              <w:t xml:space="preserve">, Вилюйский </w:t>
            </w:r>
            <w:r w:rsidR="00850A93">
              <w:rPr>
                <w:sz w:val="22"/>
                <w:szCs w:val="22"/>
              </w:rPr>
              <w:t>улус, Средне-В</w:t>
            </w:r>
            <w:bookmarkStart w:id="0" w:name="_GoBack"/>
            <w:bookmarkEnd w:id="0"/>
            <w:r w:rsidR="00522A1B">
              <w:rPr>
                <w:sz w:val="22"/>
                <w:szCs w:val="22"/>
              </w:rPr>
              <w:t>илюйское 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E1E94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</w:t>
            </w:r>
            <w:r w:rsidR="00522A1B">
              <w:rPr>
                <w:sz w:val="22"/>
                <w:szCs w:val="22"/>
              </w:rPr>
              <w:t> 000 руб</w:t>
            </w:r>
            <w:r w:rsidR="00CC05B6">
              <w:rPr>
                <w:sz w:val="22"/>
                <w:szCs w:val="22"/>
              </w:rPr>
              <w:t xml:space="preserve">.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467995" w:rsidRDefault="00B204D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467995" w:rsidRDefault="00B204D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22A1B">
              <w:rPr>
                <w:sz w:val="22"/>
                <w:szCs w:val="22"/>
              </w:rPr>
              <w:t xml:space="preserve">(4112) </w:t>
            </w:r>
            <w:r w:rsidR="00522A1B" w:rsidRPr="00522A1B">
              <w:rPr>
                <w:sz w:val="22"/>
                <w:szCs w:val="22"/>
              </w:rPr>
              <w:t>401-401 доб. 1005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1589E" w:rsidRDefault="00BE67D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522A1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22A1B">
                <w:rPr>
                  <w:rStyle w:val="a3"/>
                  <w:sz w:val="22"/>
                  <w:szCs w:val="22"/>
                </w:rPr>
                <w:t>@</w:t>
              </w:r>
              <w:r w:rsidR="0025550F" w:rsidRPr="00522A1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522A1B">
                <w:rPr>
                  <w:rStyle w:val="a3"/>
                  <w:sz w:val="22"/>
                  <w:szCs w:val="22"/>
                </w:rPr>
                <w:t>.</w:t>
              </w:r>
              <w:r w:rsidR="0025550F" w:rsidRPr="00522A1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522A1B">
              <w:rPr>
                <w:sz w:val="22"/>
                <w:szCs w:val="22"/>
              </w:rPr>
              <w:t xml:space="preserve"> </w:t>
            </w:r>
            <w:r w:rsidR="0061589E">
              <w:rPr>
                <w:sz w:val="22"/>
                <w:szCs w:val="22"/>
              </w:rPr>
              <w:t xml:space="preserve">; </w:t>
            </w:r>
            <w:r w:rsidR="0061589E">
              <w:rPr>
                <w:sz w:val="22"/>
                <w:szCs w:val="22"/>
                <w:lang w:val="en-US"/>
              </w:rPr>
              <w:t>NikiforovIP</w:t>
            </w:r>
            <w:r w:rsidR="0061589E" w:rsidRPr="0061589E">
              <w:rPr>
                <w:sz w:val="22"/>
                <w:szCs w:val="22"/>
              </w:rPr>
              <w:t>@</w:t>
            </w:r>
            <w:r w:rsidR="0061589E">
              <w:rPr>
                <w:sz w:val="22"/>
                <w:szCs w:val="22"/>
                <w:lang w:val="en-US"/>
              </w:rPr>
              <w:t>yatec</w:t>
            </w:r>
            <w:r w:rsidR="0061589E" w:rsidRPr="0061589E">
              <w:rPr>
                <w:sz w:val="22"/>
                <w:szCs w:val="22"/>
              </w:rPr>
              <w:t>.</w:t>
            </w:r>
            <w:r w:rsidR="0061589E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1589E" w:rsidRDefault="0061589E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61589E">
              <w:rPr>
                <w:sz w:val="22"/>
                <w:szCs w:val="22"/>
              </w:rPr>
              <w:t>Никифоров Игнатий Прокопьевич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E146E3">
              <w:rPr>
                <w:sz w:val="22"/>
                <w:szCs w:val="22"/>
              </w:rPr>
              <w:t>220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E67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61589E">
              <w:rPr>
                <w:sz w:val="22"/>
                <w:szCs w:val="22"/>
              </w:rPr>
              <w:t>220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1589E">
              <w:rPr>
                <w:sz w:val="22"/>
                <w:szCs w:val="22"/>
              </w:rPr>
              <w:t xml:space="preserve">С «28»  июня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61589E">
              <w:rPr>
                <w:sz w:val="22"/>
                <w:szCs w:val="22"/>
              </w:rPr>
              <w:t>му времени) «20» июля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1589E">
              <w:rPr>
                <w:sz w:val="22"/>
                <w:szCs w:val="22"/>
              </w:rPr>
              <w:t>28»  июля</w:t>
            </w:r>
            <w:r w:rsidR="00B204DC">
              <w:rPr>
                <w:sz w:val="22"/>
                <w:szCs w:val="22"/>
              </w:rPr>
              <w:t xml:space="preserve"> 2017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7D0" w:rsidRDefault="00BE67D0" w:rsidP="00A07D80">
      <w:r>
        <w:separator/>
      </w:r>
    </w:p>
  </w:endnote>
  <w:endnote w:type="continuationSeparator" w:id="0">
    <w:p w:rsidR="00BE67D0" w:rsidRDefault="00BE67D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7D0" w:rsidRDefault="00BE67D0" w:rsidP="00A07D80">
      <w:r>
        <w:separator/>
      </w:r>
    </w:p>
  </w:footnote>
  <w:footnote w:type="continuationSeparator" w:id="0">
    <w:p w:rsidR="00BE67D0" w:rsidRDefault="00BE67D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475E7"/>
    <w:rsid w:val="001A1D23"/>
    <w:rsid w:val="001C7F61"/>
    <w:rsid w:val="002073FE"/>
    <w:rsid w:val="00240463"/>
    <w:rsid w:val="0025550F"/>
    <w:rsid w:val="0042381E"/>
    <w:rsid w:val="00427BE0"/>
    <w:rsid w:val="00467995"/>
    <w:rsid w:val="004B27F0"/>
    <w:rsid w:val="00514D13"/>
    <w:rsid w:val="00515C53"/>
    <w:rsid w:val="00522A1B"/>
    <w:rsid w:val="005649E8"/>
    <w:rsid w:val="005765DE"/>
    <w:rsid w:val="005865CD"/>
    <w:rsid w:val="0061589E"/>
    <w:rsid w:val="006856BB"/>
    <w:rsid w:val="00703607"/>
    <w:rsid w:val="00762FC6"/>
    <w:rsid w:val="00850A93"/>
    <w:rsid w:val="008518B9"/>
    <w:rsid w:val="00886D07"/>
    <w:rsid w:val="008E1E94"/>
    <w:rsid w:val="008E340F"/>
    <w:rsid w:val="00930F3E"/>
    <w:rsid w:val="00931F44"/>
    <w:rsid w:val="009865F3"/>
    <w:rsid w:val="009F1DA4"/>
    <w:rsid w:val="00A07D80"/>
    <w:rsid w:val="00A40446"/>
    <w:rsid w:val="00AF7B03"/>
    <w:rsid w:val="00B204DC"/>
    <w:rsid w:val="00BE67D0"/>
    <w:rsid w:val="00CC05B6"/>
    <w:rsid w:val="00CC571F"/>
    <w:rsid w:val="00D415FB"/>
    <w:rsid w:val="00DE424D"/>
    <w:rsid w:val="00E146E3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Никифоров Игнатий Прокопьевич</cp:lastModifiedBy>
  <cp:revision>3</cp:revision>
  <cp:lastPrinted>2017-06-27T03:05:00Z</cp:lastPrinted>
  <dcterms:created xsi:type="dcterms:W3CDTF">2017-06-27T05:51:00Z</dcterms:created>
  <dcterms:modified xsi:type="dcterms:W3CDTF">2017-06-27T08:39:00Z</dcterms:modified>
</cp:coreProperties>
</file>